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28" w:rsidRPr="00224E28" w:rsidRDefault="00C37B73" w:rsidP="00224E28">
      <w:pPr>
        <w:shd w:val="clear" w:color="auto" w:fill="FFFFFF"/>
        <w:spacing w:after="4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15</w:t>
      </w:r>
      <w:r w:rsidR="00224E28" w:rsidRPr="00224E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НОЯБРЯ - ВСЕМИРНЫЙ ДЕНЬ НЕКУРЕНИЯ. ПРОФИЛАКТИКА ОНКОЛОГИЧЕСКИХ ЗАБОЛЕВАНИЙ</w:t>
      </w:r>
    </w:p>
    <w:p w:rsidR="00224E28" w:rsidRPr="00224E28" w:rsidRDefault="00224E28" w:rsidP="00224E28">
      <w:pPr>
        <w:shd w:val="clear" w:color="auto" w:fill="FFFFFF"/>
        <w:spacing w:after="3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медицинской науки и практики во все времена является концентрация усилий на борьбе с главными причинами смертности населения. Борьба с курением – необходимое условие улучшения здоровья населения.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лимфом у таких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социсследования более половине опрошенных приходится находиться рядом с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курящими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местах (на 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содержание в табаке и продуктах его переработки канцерогенных веществ,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10 раз у тех, кто курит более одной пачки сигарет в день. Риск развития рака гортани и легкого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курящих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некурящими, а риск рака желудка – в 1,5 раза. 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является одной из причин рака поджелудочной железы, и риск возникновения рака у курящих повышен в 2-3 раза.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 повышенный риск развития рака печени у курящих, особенно в сочетании с употреблением алкоголя или у инфицированных вирусами гепатита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Риск рака мочевого пузыря и почки среди курящих повышен в 5-6 раз. Выявлена связь между курением и раком шейки матки у женщин, инфицированных вирусом папиломы человека.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некурящих. 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 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 обеспечит снижение заболеваемости раком легкого не менее чем на 30%. 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сказанного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главная мера профилактики вредного влияния курения на организм – полностью отказаться от курения и избежать длительного общения с курящими. Для тех, кто уже курит, разработана целая система мероприятий по отказу от этой вредной привычки. Однако 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 Помните, что каждая сигарета крадет у нас до 30 миллиграммов (!) витамина С. В каждом кубическом миллиметре крови содержится до 5 миллионов эритроцитов (красных кровяных телец). Без защиты витамина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в течение одного только дня потеряли бы половину своей эффективности. Состав нашей крови меняется ежечасно в зависимости от того, сколько витамина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других защитных веществ мы принимаем с пищей. Если мы после весело проведенной ночи с большим количеством спиртного и сигарет чувствуем себя плохо, то причина этого заключается в миллиардах погибших красных кровяных телец. Чтобы предотвратить самые худшие последствия, организм переключает функции всех органов тела в экономичный режим, и вместо жизнерадостности мы чувствуем усталость, вместо радости – апатию и безразличие.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 2%) и некоторых других растениях. При курении табак всасывается в организм.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Многократное поглощение никотина небольшими дозами при курении вызывает никотинизм. 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 никотина – 1-1,3 мг/сиг.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 инициативе Международного союза по борьбе с раком в третий четверг ноября проводится День некурения. Республиканская антитабачная информационно-образовательная акция, инициированная Министерством здравоохранения Республики Беларусь, приуроченная к этому дню, п</w:t>
      </w:r>
      <w:r w:rsidR="00C37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ройдет в нашей стране 15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C3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 (РКБТ ВОЗ).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запланировано проведение пресс-конференций и «круглых столов», выступлений в СМИ по вопросам профилактики табакокурения с привлечением представителей организаций 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табакокурения. Министерством здравоохранения инициировано проведение в органах государственного управления и подведомственных им организациях информационно-образовательных мероприятий, приуроченных к Всемирному Дню некурения. Организована трансляция социальной рекламы по профилактике табакокурения на каналах радио и 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это ЯД! Сделайте правильный выбор – переместитесь в Мир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Зависимости!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табакокурения в мире имеет форму эпидемии и является глобальной проблемой для человечества, так как воздействие табачного дыма - это одна из причин смерти, болезней и инвалидности большого числа людей. Последствия вредной привычки ежегодно приводят к смерти около 6 миллионов человек в мире (из них 600 тысяч пассивных курильщиков). По данным Евросоюза 19000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некурящих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умирают ежегодно из-за пассивного курения. По прогнозам экспертов ВОЗ к 2020 году табак станет основной причиной смерти 10 млн. человек ежегодно.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курением связано до 40% смертей от ишемической болезни сердца, до 30% - от онкологических заболеваний. Курение значительно увеличивает риск развития болезни Альцгеймера. По расчетным данным ежегодно в Республике Беларусь лишаются жизни вследствие этой привычки 15500 человек, в том числе 15000 мужчин и 500 женщин. Для сравнения в дорожно-транспортных происшествиях ежегодно гибнет около 2000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Курение является одной из самых частых причин смерти, которую человек в силах предотвратить. Но, к сожалению, многие курильщики не верят, что можно самостоятельно бросить курить, а есть и такие курильщики, которые откладывают отказ от курения на более поздний срок, считая, что их организму уже причинен непоправимый вред и поэтому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курить уже просто бессмысленно. Это далеко не так. Вред, причиняемый организму курением, усугубляется с каждой новой выкуренной сигаретой. Чем раньше человек начал курить, тем большему риску он будет подвергаться впоследствии, и чем быстрее человек бросит курить, тем соответственно лучше будет эффект.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от курения сразу же оказывает на здоровье человека положительное влияние. Риск развития серьезной болезни начинает снижаться почти сразу, дыхание улучшается очень быстро, бросившие курить станут менее подвержены приступам кашля и развитию инфекций.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люди бросают курить до развития у них онкологических заболеваний, серьезных осложнений со стороны сердца или болезней легких, то им в основном удается избежать риска преждевременной смерти.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Ежегодно тысячи курильщиков расстаются с этой привычкой навсегда. Некоторые из них, это могут сделать самостоятельно, а те, кто не в силах это сделать, мы советуем обратиться к врачу-специалисту.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на базе наркологических диспансеров уже 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функционируют и будут открываться и в дальнейшем кабинеты по лечению табачной зависимости.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арсенале врача-специалиста в настоящее время имеется целый ряд средств и методик, чтобы помочь лицам, которые хотят бросить курить. Лечение проводится анонимно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следующие:</w:t>
      </w:r>
      <w:proofErr w:type="gramEnd"/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Никотин содержащие жевательные резинки (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антиникотиновая плёнка, никотиновый пластырь и др.) их применение увеличивает в два раза шансы на полное излечение от курения;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употреблении жевательной резинки нужно соблюдать следующие советы врача-специалиста:</w:t>
      </w:r>
    </w:p>
    <w:p w:rsidR="00224E28" w:rsidRPr="00224E28" w:rsidRDefault="00224E28" w:rsidP="00224E28">
      <w:pPr>
        <w:numPr>
          <w:ilvl w:val="0"/>
          <w:numId w:val="1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пользуйтесь ей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параллельно </w:t>
      </w: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курением сигареты;</w:t>
      </w:r>
    </w:p>
    <w:p w:rsidR="00224E28" w:rsidRPr="00224E28" w:rsidRDefault="00224E28" w:rsidP="00224E28">
      <w:pPr>
        <w:numPr>
          <w:ilvl w:val="0"/>
          <w:numId w:val="1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пастилку (резинку) можно жевать 20-30 минут;</w:t>
      </w:r>
    </w:p>
    <w:p w:rsidR="00224E28" w:rsidRPr="00224E28" w:rsidRDefault="00224E28" w:rsidP="00224E28">
      <w:pPr>
        <w:numPr>
          <w:ilvl w:val="0"/>
          <w:numId w:val="1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перестать жевать, если вы почувствуете легкое головокружение, если у Вас начнется икота, или если вкус жевательной резинки покажется вам слишком резким;</w:t>
      </w:r>
    </w:p>
    <w:p w:rsidR="00224E28" w:rsidRPr="00224E28" w:rsidRDefault="00224E28" w:rsidP="00224E28">
      <w:pPr>
        <w:numPr>
          <w:ilvl w:val="0"/>
          <w:numId w:val="1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жевательная резинка может казаться Вам неприятной на вкус в течение нескольких дней, но не беспокойтесь, Вы привыкнете к этому.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жевательной резинки рекомендуется в течение 3-4 месяцев периода отвыкания от курения.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жевательная резинка применяется без соблюдения правил, указанных в инструкции, и без соответствующего наблюдения, эффективность такого применения, вероятно, будет не очень высока.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Методы рефлексотерапии (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аурикотерапия, корпоральная иглотерапия).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он обязательно с применением золотых и серебряных игл для того, чтобы можно было получить в разных акупунктурных точках ушной раковины разность электрических потенциалов, т.к. на введенных в тело золотых иглах потенциал в 6,5 раз выше, чем на серебряных.</w:t>
      </w:r>
      <w:proofErr w:type="gramEnd"/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золотых и серебряных игл позволяет естественным путем создавать в аурикулярных акупунктурных точках оптимальную величину электрического потенциала, свойственную каждому индивидуально и в связи с этим эффективность лечения резко возрастает.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У 20% людей «рефлекс курильщика» стирается. Полный курс лечения состоит из пяти процедур и общий эффект лечения приближается к 90%.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Лекарственные средства. 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 различные химические препараты: Анабазина гидрохлорид, варениклин, цитизин, гамибазин, табекс, пропранолол, церера (гомеопатическое средство), препараты валерианы, лобелин, клонидин, пирроксан и др.; пищевые добавки (антиник, коррида, никомель) заменители сигарет </w:t>
      </w:r>
      <w:r w:rsidRPr="0022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ингалятор Никоретте).</w:t>
      </w:r>
    </w:p>
    <w:p w:rsid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22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Психотерапевтические методы</w:t>
      </w: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внушение, аутогенная тренировка, парадоксальная дыхательная гимнастика по Стрельниковой А.Н. и др.</w:t>
      </w:r>
    </w:p>
    <w:p w:rsidR="00224E28" w:rsidRPr="00224E28" w:rsidRDefault="00224E28" w:rsidP="00224E28">
      <w:pPr>
        <w:shd w:val="clear" w:color="auto" w:fill="FFFFFF"/>
        <w:spacing w:before="316" w:after="31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решили бросить курить, попробуйте воспользоваться следующими советами: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дату, когда Вы реально сможете отказаться от сигарет.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себе дело, которое отвлечет Вас в первые несколько дней.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все пепельницы, сигаретные пачки, спички и зажигалки.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достаточное количество воды и держите стакан рядом с собой, чтобы Вы могли постоянно понемногу пить из него в течение всего дня.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активности – это поможет Вам расслабиться. Отправьтесь в тренажерный зал, на прогулку или поплавайте.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Рассуждайте оптимистично - ощущения, возникающие при отказе о т никотина, неприятны, но они являются знаком, что Ваше тело восстанавливается. Они пройдут через неделю-другую.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измените свои ежедневные привычки: выберете новый маршрут, где не продают сигареты. Если Вы всегда курите с друзьями в кафе во время обеда, то проведите это время где-нибудь в другом месте.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ищите повода закурить вновь: стрессовая ситуация или праздник – не причина того, чтобы вернуться к старой привычке.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Порадуйте себя: на деньги, которые раньше уходили на сигареты, купите себе что-нибудь особенно приятное и желанное.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 Вы едите. Выбирайте фрукты вместо калорийных закусок, если Вы чувствуете желание пожевать что-нибудь между приемами пищи.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Оглянитесь и вспомните, что каждый день, свободный от сигарет, приносит пользу Вашему здоровью, Вашей семье и Вашему карману.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от курения надо быть настойчивыми, и только тогда можно будет побороть эту вредную привычку.</w:t>
      </w:r>
    </w:p>
    <w:p w:rsidR="00224E28" w:rsidRPr="00224E28" w:rsidRDefault="00224E28" w:rsidP="00224E28">
      <w:pPr>
        <w:numPr>
          <w:ilvl w:val="0"/>
          <w:numId w:val="2"/>
        </w:numPr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новую жизнь. Мир прекрасен и без табака.</w:t>
      </w:r>
    </w:p>
    <w:p w:rsidR="0015237C" w:rsidRPr="00895E0F" w:rsidRDefault="00895E0F" w:rsidP="00224E28">
      <w:pPr>
        <w:tabs>
          <w:tab w:val="left" w:pos="8466"/>
        </w:tabs>
        <w:jc w:val="both"/>
        <w:rPr>
          <w:rFonts w:ascii="Times New Roman" w:hAnsi="Times New Roman" w:cs="Times New Roman"/>
        </w:rPr>
      </w:pPr>
      <w:r w:rsidRPr="00C37B73">
        <w:rPr>
          <w:rFonts w:ascii="Times New Roman" w:hAnsi="Times New Roman" w:cs="Times New Roman"/>
          <w:sz w:val="28"/>
        </w:rPr>
        <w:t>Врач</w:t>
      </w:r>
      <w:proofErr w:type="gramStart"/>
      <w:r w:rsidRPr="00C37B73">
        <w:rPr>
          <w:rFonts w:ascii="Times New Roman" w:hAnsi="Times New Roman" w:cs="Times New Roman"/>
          <w:sz w:val="28"/>
        </w:rPr>
        <w:t>:</w:t>
      </w:r>
      <w:r w:rsidR="00C37B73" w:rsidRPr="00C37B73">
        <w:rPr>
          <w:rFonts w:ascii="Times New Roman" w:hAnsi="Times New Roman" w:cs="Times New Roman"/>
          <w:sz w:val="28"/>
        </w:rPr>
        <w:t>Я</w:t>
      </w:r>
      <w:proofErr w:type="gramEnd"/>
      <w:r w:rsidR="00C37B73" w:rsidRPr="00C37B73">
        <w:rPr>
          <w:rFonts w:ascii="Times New Roman" w:hAnsi="Times New Roman" w:cs="Times New Roman"/>
          <w:sz w:val="28"/>
        </w:rPr>
        <w:t>кута О.С</w:t>
      </w:r>
      <w:r w:rsidR="00C37B73">
        <w:rPr>
          <w:rFonts w:ascii="Times New Roman" w:hAnsi="Times New Roman" w:cs="Times New Roman"/>
        </w:rPr>
        <w:t>.</w:t>
      </w:r>
      <w:r w:rsidR="00224E28" w:rsidRPr="00895E0F">
        <w:rPr>
          <w:rFonts w:ascii="Times New Roman" w:hAnsi="Times New Roman" w:cs="Times New Roman"/>
        </w:rPr>
        <w:tab/>
      </w:r>
    </w:p>
    <w:sectPr w:rsidR="0015237C" w:rsidRPr="00895E0F" w:rsidSect="00224E2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F58"/>
    <w:multiLevelType w:val="multilevel"/>
    <w:tmpl w:val="9AC4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E4D2F"/>
    <w:multiLevelType w:val="multilevel"/>
    <w:tmpl w:val="B1C4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24E28"/>
    <w:rsid w:val="000C173D"/>
    <w:rsid w:val="0015237C"/>
    <w:rsid w:val="00224E28"/>
    <w:rsid w:val="00382A60"/>
    <w:rsid w:val="00596826"/>
    <w:rsid w:val="00692389"/>
    <w:rsid w:val="00895E0F"/>
    <w:rsid w:val="00C37B73"/>
    <w:rsid w:val="00C51CFB"/>
    <w:rsid w:val="00D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7C"/>
  </w:style>
  <w:style w:type="paragraph" w:styleId="1">
    <w:name w:val="heading 1"/>
    <w:basedOn w:val="a"/>
    <w:link w:val="10"/>
    <w:uiPriority w:val="9"/>
    <w:qFormat/>
    <w:rsid w:val="00224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2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E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2336</Words>
  <Characters>13316</Characters>
  <Application>Microsoft Office Word</Application>
  <DocSecurity>0</DocSecurity>
  <Lines>110</Lines>
  <Paragraphs>31</Paragraphs>
  <ScaleCrop>false</ScaleCrop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СППС - педагог</dc:creator>
  <cp:lastModifiedBy>imyno</cp:lastModifiedBy>
  <cp:revision>6</cp:revision>
  <dcterms:created xsi:type="dcterms:W3CDTF">2018-10-25T08:28:00Z</dcterms:created>
  <dcterms:modified xsi:type="dcterms:W3CDTF">2018-11-14T12:22:00Z</dcterms:modified>
</cp:coreProperties>
</file>